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9"/>
        <w:gridCol w:w="7224"/>
      </w:tblGrid>
      <w:tr w:rsidR="00106836">
        <w:trPr>
          <w:trHeight w:val="214"/>
        </w:trPr>
        <w:tc>
          <w:tcPr>
            <w:tcW w:w="2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Intestazione"/>
              <w:overflowPunct w:val="0"/>
              <w:autoSpaceDE w:val="0"/>
              <w:snapToGrid w:val="0"/>
            </w:pPr>
            <w:r>
              <w:rPr>
                <w:b/>
                <w:smallCaps/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77403</wp:posOffset>
                  </wp:positionH>
                  <wp:positionV relativeFrom="paragraph">
                    <wp:posOffset>26636</wp:posOffset>
                  </wp:positionV>
                  <wp:extent cx="1434958" cy="613443"/>
                  <wp:effectExtent l="0" t="0" r="0" b="0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958" cy="613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Titolo9"/>
              <w:snapToGrid w:val="0"/>
              <w:jc w:val="left"/>
            </w:pPr>
            <w:r>
              <w:rPr>
                <w:rFonts w:ascii="Times New Roman" w:hAnsi="Times New Roman"/>
                <w:b w:val="0"/>
                <w:i/>
                <w:iCs/>
                <w:sz w:val="18"/>
                <w:szCs w:val="18"/>
              </w:rPr>
              <w:t>Servizio Patrimonio e Provveditorato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</w:p>
        </w:tc>
      </w:tr>
      <w:tr w:rsidR="00106836">
        <w:trPr>
          <w:trHeight w:val="733"/>
        </w:trPr>
        <w:tc>
          <w:tcPr>
            <w:tcW w:w="2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106836"/>
        </w:tc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836" w:rsidRDefault="00D777B1">
            <w:pPr>
              <w:pStyle w:val="Standard"/>
              <w:snapToGrid w:val="0"/>
              <w:jc w:val="both"/>
            </w:pPr>
            <w:r>
              <w:rPr>
                <w:smallCaps/>
              </w:rPr>
              <w:t xml:space="preserve">Informativa sul trattamento dei dati personali </w:t>
            </w:r>
          </w:p>
        </w:tc>
      </w:tr>
    </w:tbl>
    <w:p w:rsidR="00106836" w:rsidRDefault="00D777B1">
      <w:pPr>
        <w:pStyle w:val="Titolo"/>
      </w:pPr>
      <w:r>
        <w:rPr>
          <w:rFonts w:ascii="Times New Roman" w:hAnsi="Times New Roman" w:cs="Times New Roman"/>
          <w:sz w:val="22"/>
          <w:szCs w:val="22"/>
        </w:rPr>
        <w:t>Informativa sul trattamento dei dati personali</w:t>
      </w:r>
    </w:p>
    <w:p w:rsidR="00106836" w:rsidRDefault="00D777B1">
      <w:pPr>
        <w:pStyle w:val="Standard"/>
        <w:autoSpaceDE w:val="0"/>
        <w:jc w:val="center"/>
      </w:pPr>
      <w:bookmarkStart w:id="0" w:name="_GoBack"/>
      <w:bookmarkEnd w:id="0"/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(resa ai sensi dell'articolo 13 del </w:t>
      </w:r>
      <w:r>
        <w:rPr>
          <w:rFonts w:cs="TimesNewRoman, Bold"/>
          <w:color w:val="000000"/>
          <w:sz w:val="22"/>
          <w:szCs w:val="22"/>
        </w:rPr>
        <w:t>Regolamento Europeo n. 679/2016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)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1. Premessa</w:t>
      </w:r>
    </w:p>
    <w:p w:rsidR="00106836" w:rsidRDefault="00D777B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La Città metropolitana di Bologna, in qualità di titolare del trattamento, è tenuta a fornire alcune informazioni in merito all’utilizzo dei dati personali dell'interessato, secondo quanto previsto dall'art.13 del Regolamento europeo n. 679/2016 e dall'art. 14 del Regolamento metropolitano per l'attuazione delle norme in materia di protezione dei dati personali.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2. Titolare del trattamento dei dati</w:t>
      </w:r>
    </w:p>
    <w:p w:rsidR="00106836" w:rsidRDefault="00D777B1">
      <w:pPr>
        <w:pStyle w:val="Textbody"/>
        <w:jc w:val="both"/>
      </w:pPr>
      <w:r>
        <w:rPr>
          <w:sz w:val="22"/>
          <w:szCs w:val="22"/>
        </w:rPr>
        <w:t xml:space="preserve">Il titolare del trattamento dei dati personali, di cui alla presente informativa, è la Città metropolitana di Bologna, con sede in Bologna, via Zamboni n. 13, CAP 40126, </w:t>
      </w:r>
      <w:hyperlink r:id="rId8" w:history="1">
        <w:r>
          <w:rPr>
            <w:sz w:val="22"/>
            <w:szCs w:val="22"/>
          </w:rPr>
          <w:t>cm.bo@cert.cittametropolitana.bo.it</w:t>
        </w:r>
      </w:hyperlink>
      <w:r>
        <w:rPr>
          <w:sz w:val="22"/>
          <w:szCs w:val="22"/>
        </w:rPr>
        <w:t>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3. Responsabile della protezione dei dati</w:t>
      </w:r>
    </w:p>
    <w:p w:rsidR="00106836" w:rsidRDefault="00D777B1">
      <w:pPr>
        <w:pStyle w:val="Standard"/>
        <w:autoSpaceDE w:val="0"/>
        <w:jc w:val="both"/>
        <w:rPr>
          <w:rFonts w:eastAsia="Calibri"/>
          <w:color w:val="000000"/>
          <w:sz w:val="22"/>
          <w:szCs w:val="22"/>
          <w:lang w:val="de-DE"/>
        </w:rPr>
      </w:pPr>
      <w:r>
        <w:rPr>
          <w:rFonts w:eastAsia="Calibri"/>
          <w:color w:val="000000"/>
          <w:sz w:val="22"/>
          <w:szCs w:val="22"/>
          <w:lang w:val="de-DE"/>
        </w:rPr>
        <w:t xml:space="preserve">La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Città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metropolitana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di Bologna ha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designato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quale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responsabile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della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protezione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dei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dati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la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Società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Lepida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S.c.p.A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che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ha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individuato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quale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referente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de-DE"/>
        </w:rPr>
        <w:t>Minghetti</w:t>
      </w:r>
      <w:proofErr w:type="spellEnd"/>
      <w:r>
        <w:rPr>
          <w:rFonts w:eastAsia="Calibri"/>
          <w:color w:val="000000"/>
          <w:sz w:val="22"/>
          <w:szCs w:val="22"/>
          <w:lang w:val="de-DE"/>
        </w:rPr>
        <w:t xml:space="preserve"> Anna Lisa</w:t>
      </w:r>
    </w:p>
    <w:p w:rsidR="00106836" w:rsidRDefault="00D777B1">
      <w:pPr>
        <w:pStyle w:val="Standard"/>
        <w:autoSpaceDE w:val="0"/>
        <w:jc w:val="both"/>
        <w:rPr>
          <w:rFonts w:eastAsia="TimesNewRomanPS-BoldMT" w:cs="TimesNewRomanPS-BoldMT"/>
          <w:color w:val="000000"/>
          <w:sz w:val="22"/>
          <w:szCs w:val="22"/>
          <w:lang w:val="de-DE"/>
        </w:rPr>
      </w:pPr>
      <w:proofErr w:type="spellStart"/>
      <w:r>
        <w:rPr>
          <w:rFonts w:eastAsia="TimesNewRomanPS-BoldMT" w:cs="TimesNewRomanPS-BoldMT"/>
          <w:color w:val="000000"/>
          <w:sz w:val="22"/>
          <w:szCs w:val="22"/>
          <w:lang w:val="de-DE"/>
        </w:rPr>
        <w:t>Lepida</w:t>
      </w:r>
      <w:proofErr w:type="spellEnd"/>
      <w:r>
        <w:rPr>
          <w:rFonts w:eastAsia="TimesNewRomanPS-BoldMT" w:cs="TimesNewRomanPS-BoldMT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eastAsia="TimesNewRomanPS-BoldMT" w:cs="TimesNewRomanPS-BoldMT"/>
          <w:color w:val="000000"/>
          <w:sz w:val="22"/>
          <w:szCs w:val="22"/>
          <w:lang w:val="de-DE"/>
        </w:rPr>
        <w:t>S.c.p.A</w:t>
      </w:r>
      <w:proofErr w:type="spellEnd"/>
      <w:r>
        <w:rPr>
          <w:rFonts w:eastAsia="TimesNewRomanPS-BoldMT" w:cs="TimesNewRomanPS-BoldMT"/>
          <w:color w:val="000000"/>
          <w:sz w:val="22"/>
          <w:szCs w:val="22"/>
          <w:lang w:val="de-DE"/>
        </w:rPr>
        <w:t>. - C.F./P.IVA: 02770891204</w:t>
      </w:r>
    </w:p>
    <w:p w:rsidR="00106836" w:rsidRDefault="00D777B1">
      <w:pPr>
        <w:pStyle w:val="Standard"/>
        <w:autoSpaceDE w:val="0"/>
        <w:jc w:val="both"/>
        <w:rPr>
          <w:rFonts w:eastAsia="TimesNewRomanPS-BoldMT" w:cs="TimesNewRomanPS-BoldMT"/>
          <w:color w:val="000000"/>
          <w:sz w:val="22"/>
          <w:szCs w:val="22"/>
          <w:lang w:val="de-DE"/>
        </w:rPr>
      </w:pPr>
      <w:proofErr w:type="spellStart"/>
      <w:r>
        <w:rPr>
          <w:rFonts w:eastAsia="TimesNewRomanPS-BoldMT" w:cs="TimesNewRomanPS-BoldMT"/>
          <w:color w:val="000000"/>
          <w:sz w:val="22"/>
          <w:szCs w:val="22"/>
          <w:lang w:val="de-DE"/>
        </w:rPr>
        <w:t>indirizzo</w:t>
      </w:r>
      <w:proofErr w:type="spellEnd"/>
      <w:r>
        <w:rPr>
          <w:rFonts w:eastAsia="TimesNewRomanPS-BoldMT" w:cs="TimesNewRomanPS-BoldMT"/>
          <w:color w:val="000000"/>
          <w:sz w:val="22"/>
          <w:szCs w:val="22"/>
          <w:lang w:val="de-DE"/>
        </w:rPr>
        <w:t xml:space="preserve">: Via della </w:t>
      </w:r>
      <w:proofErr w:type="spellStart"/>
      <w:r>
        <w:rPr>
          <w:rFonts w:eastAsia="TimesNewRomanPS-BoldMT" w:cs="TimesNewRomanPS-BoldMT"/>
          <w:color w:val="000000"/>
          <w:sz w:val="22"/>
          <w:szCs w:val="22"/>
          <w:lang w:val="de-DE"/>
        </w:rPr>
        <w:t>Liberazione</w:t>
      </w:r>
      <w:proofErr w:type="spellEnd"/>
      <w:r>
        <w:rPr>
          <w:rFonts w:eastAsia="TimesNewRomanPS-BoldMT" w:cs="TimesNewRomanPS-BoldMT"/>
          <w:color w:val="000000"/>
          <w:sz w:val="22"/>
          <w:szCs w:val="22"/>
          <w:lang w:val="de-DE"/>
        </w:rPr>
        <w:t xml:space="preserve"> n. 15 - 40128 Bologna - Italia</w:t>
      </w:r>
    </w:p>
    <w:p w:rsidR="00106836" w:rsidRDefault="00D777B1">
      <w:pPr>
        <w:pStyle w:val="Standard"/>
        <w:autoSpaceDE w:val="0"/>
        <w:jc w:val="both"/>
        <w:rPr>
          <w:rFonts w:eastAsia="Calibri"/>
          <w:color w:val="000000"/>
          <w:sz w:val="22"/>
          <w:szCs w:val="22"/>
          <w:lang w:val="de-DE"/>
        </w:rPr>
      </w:pPr>
      <w:proofErr w:type="spellStart"/>
      <w:proofErr w:type="gramStart"/>
      <w:r>
        <w:rPr>
          <w:rFonts w:eastAsia="Calibri"/>
          <w:color w:val="000000"/>
          <w:sz w:val="22"/>
          <w:szCs w:val="22"/>
          <w:lang w:val="de-DE"/>
        </w:rPr>
        <w:t>e.mail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de-DE"/>
        </w:rPr>
        <w:t>: dpo-team@lepida.it</w:t>
      </w:r>
    </w:p>
    <w:p w:rsidR="00106836" w:rsidRDefault="00D777B1">
      <w:pPr>
        <w:pStyle w:val="Standard"/>
        <w:tabs>
          <w:tab w:val="left" w:pos="5682"/>
        </w:tabs>
        <w:autoSpaceDE w:val="0"/>
        <w:ind w:left="12"/>
        <w:jc w:val="both"/>
      </w:pPr>
      <w:r>
        <w:rPr>
          <w:rFonts w:eastAsia="TimesNewRomanPSMT" w:cs="TimesNewRomanPSMT"/>
          <w:color w:val="000000"/>
          <w:sz w:val="22"/>
          <w:szCs w:val="22"/>
          <w:lang w:val="de-DE"/>
        </w:rPr>
        <w:t xml:space="preserve">PEC: </w:t>
      </w:r>
      <w:r>
        <w:rPr>
          <w:rFonts w:eastAsia="Calibri"/>
          <w:color w:val="000000"/>
          <w:sz w:val="22"/>
          <w:szCs w:val="22"/>
          <w:lang w:val="de-DE"/>
        </w:rPr>
        <w:t>segreteria@pec.lepida.it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4. Responsabili del trattamento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:rsidR="00106836" w:rsidRDefault="00D777B1">
      <w:pPr>
        <w:pStyle w:val="Standard"/>
        <w:autoSpaceDE w:val="0"/>
        <w:jc w:val="both"/>
      </w:pPr>
      <w:r>
        <w:rPr>
          <w:rFonts w:eastAsia="Calibri"/>
          <w:color w:val="000000"/>
          <w:sz w:val="22"/>
          <w:szCs w:val="22"/>
        </w:rPr>
        <w:t xml:space="preserve">L'Ente può avvalersi di soggetti terzi per l’espletamento di attività e relativi trattamenti di dati personali di </w:t>
      </w:r>
      <w:r>
        <w:rPr>
          <w:rFonts w:eastAsia="Calibri"/>
          <w:sz w:val="22"/>
          <w:szCs w:val="22"/>
        </w:rPr>
        <w:t>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106836" w:rsidRDefault="00D777B1">
      <w:pPr>
        <w:pStyle w:val="Standard"/>
        <w:autoSpaceDE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106836" w:rsidRDefault="00106836">
      <w:pPr>
        <w:pStyle w:val="Standard"/>
        <w:autoSpaceDE w:val="0"/>
        <w:jc w:val="both"/>
        <w:rPr>
          <w:rFonts w:eastAsia="Calibri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5. Soggetti autorizzati al trattamento</w:t>
      </w: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dati personali sono trattati dai componenti dell'U.O. Amministrativa Provveditorato e Patrimonio - Servizio Provveditorato e Patrimoni - Settore Innovazione digitale, Comunicazione, Patrimonio e Provveditorato</w:t>
      </w:r>
      <w:r>
        <w:rPr>
          <w:rFonts w:ascii="TimesNewRoman, Bold" w:hAnsi="TimesNewRoman, Bold" w:cs="TimesNewRoman, Bold"/>
          <w:i/>
          <w:iCs/>
          <w:color w:val="000000"/>
          <w:sz w:val="22"/>
          <w:szCs w:val="22"/>
        </w:rPr>
        <w:t xml:space="preserve">,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autorizzati al trattamento, a cui sono impartite idonee istruzioni in ordine a misure, accorgimenti, modus operandi volti alla concreta tutela dei dati personali.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6. Finalità del trattamento e conoscibilità</w:t>
      </w:r>
    </w:p>
    <w:p w:rsidR="00106836" w:rsidRDefault="00D777B1">
      <w:pPr>
        <w:pStyle w:val="Standard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trattamento dei dati personali da lei forniti è finalizzato esclusivamente allo svolgimento di funzioni istituzionali e, pertanto, ai sensi dell'art. 6, comma 1, lett. e) del Regolamento europeo n. 679/2016, non necessita del suo consenso. I dati personali raccolti, anche eventualmente giudiziari e/o particolari, saranno trattati ed utilizzati direttamente dal Titolare del Trattamento nel completo rispetto del principio di correttezza e liceità e delle disposizioni di legge, per il perseguimento di finalità, quali, a titolo esemplificativo: l’acquisizione di informazioni preliminari alla conclusione di un contratto, all’esecuzione di un servizio o di una o più operazioni oggetto di trattativa o richiesta del titolare o, ancora l’eventuale gestione di bandi di gara. I dati forniti saranno trattati per la gestione della procedura concorsuale o selettiva, per l’eventuale conferimento dell’incarico o assunzione, per la gestione delle graduatorie (ove previste nel bando). </w:t>
      </w:r>
    </w:p>
    <w:p w:rsidR="00106836" w:rsidRDefault="00106836">
      <w:pPr>
        <w:pStyle w:val="NormaleWeb"/>
        <w:spacing w:before="0" w:after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lastRenderedPageBreak/>
        <w:t>7. Destinatari dei dati personali</w:t>
      </w:r>
    </w:p>
    <w:p w:rsidR="00106836" w:rsidRDefault="00D777B1">
      <w:pPr>
        <w:pStyle w:val="Standard"/>
        <w:autoSpaceDE w:val="0"/>
        <w:jc w:val="both"/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suoi dati personali non sono oggetto di comunicazione o diffusione.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8. Trasferimento dei dati personali a Paesi extra UE</w:t>
      </w: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color w:val="000000"/>
          <w:sz w:val="22"/>
          <w:szCs w:val="22"/>
        </w:rPr>
        <w:t>I dati personali non sono trasferiti al di fuori dell'Unione Europea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color w:val="000000"/>
          <w:sz w:val="22"/>
          <w:szCs w:val="22"/>
        </w:rPr>
        <w:t>9. Periodo di conservazione</w:t>
      </w: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  <w:r>
        <w:rPr>
          <w:rFonts w:ascii="TimesNewRoman, Bold" w:hAnsi="TimesNewRoman, Bold" w:cs="TimesNewRoman, Bold"/>
          <w:color w:val="000000"/>
          <w:sz w:val="22"/>
          <w:szCs w:val="22"/>
        </w:rPr>
        <w:t xml:space="preserve">I dati sono conservati per il tempo strettamente necessario per il perseguimento delle finalità sopra menzionate. A tal fine, anche mediante controlli periodici, viene verificata costantemente la stretta pertinenza, non eccedenza e indispensabilità dei dati rispetto al rapporto, 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sz w:val="22"/>
          <w:szCs w:val="22"/>
        </w:rPr>
        <w:t>10. Diritti degli interessati</w:t>
      </w:r>
    </w:p>
    <w:p w:rsidR="00106836" w:rsidRDefault="00D777B1">
      <w:pPr>
        <w:pStyle w:val="NormaleWeb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L'interessato, ha diritto di ottenere l'accesso ai dati personali che lo riguardano, chiederne la rettifica, la cancellazione o la limitazione del trattamento e ha inoltre diritto di opporsi al trattamento dei dati che lo riguardano.</w:t>
      </w:r>
    </w:p>
    <w:p w:rsidR="00106836" w:rsidRDefault="00D777B1">
      <w:pPr>
        <w:pStyle w:val="NormaleWeb"/>
        <w:spacing w:before="0" w:after="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Ha diritto di proporre reclamo al Garante per la protezione dei dati personali. Le richieste di esercizio dei diritti previsti dal capo III del Regolamento metropolitano </w:t>
      </w:r>
      <w:r>
        <w:rPr>
          <w:rFonts w:ascii="Times New Roman" w:hAnsi="Times New Roman" w:cs="Times New Roman"/>
          <w:i/>
          <w:iCs/>
          <w:sz w:val="22"/>
          <w:szCs w:val="22"/>
        </w:rPr>
        <w:t>per l'attuazione delle norme in materia di protezione dei dati personali</w:t>
      </w:r>
      <w:r>
        <w:rPr>
          <w:rFonts w:ascii="Times New Roman" w:hAnsi="Times New Roman" w:cs="Times New Roman"/>
          <w:sz w:val="22"/>
          <w:szCs w:val="22"/>
        </w:rPr>
        <w:t xml:space="preserve"> a favore dell’interessato possono essere rivolte alla Città metropolitana di Bologna - </w:t>
      </w:r>
      <w:r>
        <w:rPr>
          <w:rFonts w:ascii="TimesNewRoman, Bold" w:hAnsi="TimesNewRoman, Bold" w:cs="TimesNewRoman, Bold"/>
          <w:color w:val="000000"/>
          <w:sz w:val="22"/>
          <w:szCs w:val="22"/>
        </w:rPr>
        <w:t>dell'U.O. Amministrativa Provveditorato e Patrimonio - Servizio Provveditorato e Patrimoni - Settore Innovazione digitale, Comunicazione, Patrimonio e Provveditorato</w:t>
      </w:r>
      <w:r>
        <w:rPr>
          <w:rFonts w:ascii="Times New Roman" w:hAnsi="Times New Roman" w:cs="Times New Roman"/>
          <w:sz w:val="22"/>
          <w:szCs w:val="22"/>
        </w:rPr>
        <w:t xml:space="preserve"> via Zamboni 13, 40126, Bologna, utilizzando il modello disponibile alla pagina dedicata alla Privacy del sito istituzionale.</w:t>
      </w:r>
    </w:p>
    <w:p w:rsidR="00106836" w:rsidRDefault="00106836">
      <w:pPr>
        <w:pStyle w:val="NormaleWeb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106836" w:rsidRDefault="00D777B1">
      <w:pPr>
        <w:pStyle w:val="Standard"/>
        <w:autoSpaceDE w:val="0"/>
        <w:jc w:val="both"/>
        <w:rPr>
          <w:rFonts w:ascii="TimesNewRoman, Bold" w:hAnsi="TimesNewRoman, Bold" w:cs="TimesNewRoman, Bold"/>
          <w:b/>
          <w:bCs/>
          <w:sz w:val="22"/>
          <w:szCs w:val="22"/>
        </w:rPr>
      </w:pPr>
      <w:r>
        <w:rPr>
          <w:rFonts w:ascii="TimesNewRoman, Bold" w:hAnsi="TimesNewRoman, Bold" w:cs="TimesNewRoman, Bold"/>
          <w:b/>
          <w:bCs/>
          <w:sz w:val="22"/>
          <w:szCs w:val="22"/>
        </w:rPr>
        <w:t>11. Conferimento dei dati</w:t>
      </w:r>
    </w:p>
    <w:p w:rsidR="00106836" w:rsidRDefault="00D777B1">
      <w:pPr>
        <w:pStyle w:val="Standard"/>
        <w:autoSpaceDE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Il conferimento dei dati è facoltativo, ma necessario per le finalità sopra indicate. Il mancato conferimento comporterà l’impossibilità per il titolare di dar seguito alle trattative in corso e partecipare al bando di gara.</w:t>
      </w:r>
    </w:p>
    <w:p w:rsidR="00106836" w:rsidRDefault="00106836">
      <w:pPr>
        <w:pStyle w:val="Standard"/>
        <w:autoSpaceDE w:val="0"/>
        <w:jc w:val="both"/>
        <w:rPr>
          <w:rFonts w:ascii="TimesNewRoman, Bold" w:hAnsi="TimesNewRoman, Bold" w:cs="TimesNewRoman, Bold"/>
          <w:color w:val="000000"/>
          <w:sz w:val="22"/>
          <w:szCs w:val="22"/>
        </w:rPr>
      </w:pP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b/>
          <w:sz w:val="20"/>
        </w:rPr>
      </w:pPr>
      <w:r>
        <w:rPr>
          <w:rFonts w:ascii="Palatino Linotype" w:hAnsi="Palatino Linotype" w:cs="Tahoma"/>
          <w:b/>
          <w:sz w:val="20"/>
        </w:rPr>
        <w:t>DATI IDENTIFICATIVI DEL CONCORRENTE: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PERSONA FISICA: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Nome __________________________________ Cognome _______________________________ 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nato il</w:t>
      </w:r>
      <w:r>
        <w:rPr>
          <w:rFonts w:ascii="Palatino Linotype" w:hAnsi="Palatino Linotype" w:cs="Tahoma"/>
          <w:sz w:val="20"/>
        </w:rPr>
        <w:tab/>
        <w:t xml:space="preserve"> _________________________ a </w:t>
      </w:r>
      <w:r>
        <w:rPr>
          <w:rFonts w:ascii="Palatino Linotype" w:hAnsi="Palatino Linotype" w:cs="Tahoma"/>
          <w:sz w:val="20"/>
        </w:rPr>
        <w:tab/>
        <w:t>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Residenza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Cod. Fiscale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PERSONA GIURIDICA: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 xml:space="preserve">Denominazione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Sede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Partita Iva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sz w:val="20"/>
        </w:rPr>
        <w:tab/>
        <w:t>____________________________________________________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sz w:val="20"/>
        </w:rPr>
      </w:pPr>
      <w:r>
        <w:rPr>
          <w:rFonts w:ascii="Palatino Linotype" w:hAnsi="Palatino Linotype" w:cs="Tahoma"/>
          <w:sz w:val="20"/>
        </w:rPr>
        <w:t>Legale Rappresentante</w:t>
      </w:r>
      <w:r>
        <w:rPr>
          <w:rFonts w:ascii="Palatino Linotype" w:hAnsi="Palatino Linotype" w:cs="Tahoma"/>
          <w:sz w:val="20"/>
        </w:rPr>
        <w:tab/>
        <w:t>____________________________________________________________</w:t>
      </w:r>
      <w:r>
        <w:rPr>
          <w:rFonts w:ascii="Palatino Linotype" w:hAnsi="Palatino Linotype" w:cs="Tahoma"/>
          <w:sz w:val="20"/>
        </w:rPr>
        <w:br/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Palatino Linotype" w:hAnsi="Palatino Linotype" w:cs="Tahoma"/>
          <w:b/>
          <w:bCs/>
          <w:sz w:val="20"/>
        </w:rPr>
      </w:pPr>
      <w:r>
        <w:rPr>
          <w:rFonts w:ascii="Palatino Linotype" w:hAnsi="Palatino Linotype" w:cs="Tahoma"/>
          <w:b/>
          <w:bCs/>
          <w:sz w:val="20"/>
        </w:rPr>
        <w:t xml:space="preserve">Il SOTTOSCRITTO DICHIARA DI AVER PRESO VISIONE DELL’INFORMATIVA DI CUI SOPRA </w:t>
      </w:r>
    </w:p>
    <w:p w:rsidR="00106836" w:rsidRDefault="00D777B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60" w:after="120"/>
      </w:pPr>
      <w:r>
        <w:rPr>
          <w:rFonts w:ascii="Palatino Linotype" w:hAnsi="Palatino Linotype" w:cs="Tahoma"/>
          <w:b/>
          <w:sz w:val="20"/>
        </w:rPr>
        <w:t>Data</w:t>
      </w:r>
      <w:r>
        <w:rPr>
          <w:rFonts w:ascii="Palatino Linotype" w:hAnsi="Palatino Linotype" w:cs="Tahoma"/>
          <w:sz w:val="20"/>
        </w:rPr>
        <w:t xml:space="preserve"> ____/_____/______   </w:t>
      </w:r>
      <w:r>
        <w:rPr>
          <w:rFonts w:ascii="Palatino Linotype" w:hAnsi="Palatino Linotype" w:cs="Tahoma"/>
          <w:sz w:val="20"/>
        </w:rPr>
        <w:tab/>
      </w:r>
      <w:r>
        <w:rPr>
          <w:rFonts w:ascii="Palatino Linotype" w:hAnsi="Palatino Linotype" w:cs="Tahoma"/>
          <w:b/>
          <w:sz w:val="20"/>
        </w:rPr>
        <w:t>Firma /Timbro _____</w:t>
      </w:r>
      <w:r>
        <w:rPr>
          <w:rFonts w:ascii="Palatino Linotype" w:hAnsi="Palatino Linotype" w:cs="Tahoma"/>
          <w:sz w:val="20"/>
        </w:rPr>
        <w:t>__________________________</w:t>
      </w:r>
      <w:r>
        <w:rPr>
          <w:rFonts w:ascii="Palatino Linotype" w:hAnsi="Palatino Linotype" w:cs="Tahoma"/>
          <w:sz w:val="20"/>
        </w:rPr>
        <w:br/>
      </w:r>
      <w:r>
        <w:rPr>
          <w:rFonts w:ascii="Palatino Linotype" w:hAnsi="Palatino Linotype" w:cs="Tahoma"/>
          <w:sz w:val="20"/>
        </w:rPr>
        <w:br/>
      </w:r>
    </w:p>
    <w:sectPr w:rsidR="00106836"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66" w:rsidRDefault="00D777B1">
      <w:r>
        <w:separator/>
      </w:r>
    </w:p>
  </w:endnote>
  <w:endnote w:type="continuationSeparator" w:id="0">
    <w:p w:rsidR="007A3866" w:rsidRDefault="00D7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TimesNewRoman,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DF" w:rsidRDefault="00D777B1">
    <w:pPr>
      <w:pStyle w:val="Pidipagina"/>
      <w:ind w:right="69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66" w:rsidRDefault="00D777B1">
      <w:r>
        <w:rPr>
          <w:color w:val="000000"/>
        </w:rPr>
        <w:separator/>
      </w:r>
    </w:p>
  </w:footnote>
  <w:footnote w:type="continuationSeparator" w:id="0">
    <w:p w:rsidR="007A3866" w:rsidRDefault="00D7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81480"/>
    <w:multiLevelType w:val="multilevel"/>
    <w:tmpl w:val="63120C1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36"/>
    <w:rsid w:val="00106836"/>
    <w:rsid w:val="007A3866"/>
    <w:rsid w:val="00D777B1"/>
    <w:rsid w:val="00F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9EEA-9CDC-4FD2-9628-D976231E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spacing w:before="480" w:after="280"/>
      <w:outlineLvl w:val="0"/>
    </w:pPr>
    <w:rPr>
      <w:rFonts w:ascii="Arial Unicode MS" w:eastAsia="Arial Unicode MS" w:hAnsi="Arial Unicode MS" w:cs="Arial Unicode MS"/>
      <w:b/>
      <w:bCs/>
      <w:color w:val="006600"/>
      <w:sz w:val="48"/>
      <w:szCs w:val="48"/>
    </w:rPr>
  </w:style>
  <w:style w:type="paragraph" w:styleId="Titolo9">
    <w:name w:val="heading 9"/>
    <w:basedOn w:val="Standard"/>
    <w:next w:val="Standard"/>
    <w:pPr>
      <w:keepNext/>
      <w:spacing w:before="40" w:after="40"/>
      <w:jc w:val="center"/>
      <w:outlineLvl w:val="8"/>
    </w:pPr>
    <w:rPr>
      <w:rFonts w:ascii="Arial" w:hAnsi="Arial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TimesNewRoman" w:hAnsi="TimesNewRoman" w:cs="TimesNewRoman"/>
      <w:color w:val="00000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autoSpaceDE w:val="0"/>
      <w:jc w:val="center"/>
    </w:pPr>
    <w:rPr>
      <w:rFonts w:ascii="TimesNewRoman, Bold" w:hAnsi="TimesNewRoman, Bold" w:cs="TimesNewRoman, Bold"/>
      <w:b/>
      <w:bCs/>
      <w:color w:val="000000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Standard"/>
    <w:pPr>
      <w:autoSpaceDE w:val="0"/>
      <w:jc w:val="both"/>
    </w:pPr>
    <w:rPr>
      <w:szCs w:val="17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.bo@cert.cittametropolitana.b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sul trattamento dei dati personali</vt:lpstr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sul trattamento dei dati personali</dc:title>
  <dc:creator>Stella Passarini</dc:creator>
  <cp:lastModifiedBy>Licia Senatore</cp:lastModifiedBy>
  <cp:revision>3</cp:revision>
  <cp:lastPrinted>2023-08-23T09:33:00Z</cp:lastPrinted>
  <dcterms:created xsi:type="dcterms:W3CDTF">2023-11-29T10:06:00Z</dcterms:created>
  <dcterms:modified xsi:type="dcterms:W3CDTF">2025-05-22T14:42:00Z</dcterms:modified>
</cp:coreProperties>
</file>